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ED65" w14:textId="46764615" w:rsidR="00F12C76" w:rsidRDefault="00AB0A11" w:rsidP="006C0B77">
      <w:pPr>
        <w:spacing w:after="0"/>
        <w:ind w:firstLine="709"/>
        <w:jc w:val="both"/>
      </w:pPr>
      <w:bookmarkStart w:id="0" w:name="_GoBack"/>
      <w:bookmarkEnd w:id="0"/>
      <w:r>
        <w:t>Промежуточная аттестация  в ДОУ не предусмотрена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11"/>
    <w:rsid w:val="006C0B77"/>
    <w:rsid w:val="008242FF"/>
    <w:rsid w:val="00870751"/>
    <w:rsid w:val="00922C48"/>
    <w:rsid w:val="00AB0A1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72F4"/>
  <w15:chartTrackingRefBased/>
  <w15:docId w15:val="{6E522C20-EAEB-4D04-B4D6-92B91AD7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2023-01-31T07:53:00Z</dcterms:created>
  <dcterms:modified xsi:type="dcterms:W3CDTF">2023-01-31T07:54:00Z</dcterms:modified>
</cp:coreProperties>
</file>